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ascii="Times New Roman" w:hAnsi="Times New Roman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宋体"/>
          <w:b/>
          <w:bCs/>
          <w:sz w:val="32"/>
          <w:szCs w:val="32"/>
        </w:rPr>
        <w:t>附件</w:t>
      </w:r>
    </w:p>
    <w:p>
      <w:pPr>
        <w:bidi w:val="0"/>
        <w:rPr>
          <w:rFonts w:ascii="Times New Roman" w:hAnsi="Times New Roman" w:eastAsia="宋体"/>
          <w:b/>
          <w:bCs/>
          <w:sz w:val="32"/>
          <w:szCs w:val="32"/>
        </w:rPr>
      </w:pPr>
    </w:p>
    <w:p>
      <w:pPr>
        <w:bidi w:val="0"/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ascii="Times New Roman" w:hAnsi="Times New Roman" w:eastAsia="宋体"/>
          <w:b/>
          <w:bCs/>
          <w:sz w:val="36"/>
          <w:szCs w:val="36"/>
        </w:rPr>
        <w:t>常州市第六届红色故事宣讲大赛</w:t>
      </w:r>
      <w:r>
        <w:rPr>
          <w:rFonts w:hint="eastAsia" w:ascii="Times New Roman" w:hAnsi="Times New Roman" w:eastAsia="宋体"/>
          <w:b/>
          <w:bCs/>
          <w:sz w:val="36"/>
          <w:szCs w:val="36"/>
          <w:lang w:val="en-US" w:eastAsia="zh-CN"/>
        </w:rPr>
        <w:t>推荐</w:t>
      </w:r>
      <w:r>
        <w:rPr>
          <w:rFonts w:ascii="Times New Roman" w:hAnsi="Times New Roman" w:eastAsia="宋体"/>
          <w:b/>
          <w:bCs/>
          <w:sz w:val="36"/>
          <w:szCs w:val="36"/>
        </w:rPr>
        <w:t>报名表</w:t>
      </w:r>
    </w:p>
    <w:p>
      <w:pPr>
        <w:bidi w:val="0"/>
        <w:rPr>
          <w:rFonts w:ascii="Times New Roman" w:hAnsi="Times New Roman" w:eastAsia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Times New Roman" w:hAnsi="Times New Roman" w:eastAsia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宋体"/>
          <w:b w:val="0"/>
          <w:bCs w:val="0"/>
          <w:sz w:val="28"/>
          <w:szCs w:val="28"/>
        </w:rPr>
        <w:t>组别：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lang w:val="en-US" w:eastAsia="zh-CN"/>
        </w:rPr>
        <w:t xml:space="preserve">            部门（盖章）：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6"/>
        <w:tblW w:w="8792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2068"/>
        <w:gridCol w:w="1567"/>
        <w:gridCol w:w="1782"/>
        <w:gridCol w:w="1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70" w:line="220" w:lineRule="auto"/>
              <w:ind w:left="367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Times New Roman" w:hAnsi="Times New Roman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2068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  <w:tc>
          <w:tcPr>
            <w:tcW w:w="1567" w:type="dxa"/>
            <w:tcBorders>
              <w:top w:val="single" w:color="000000" w:sz="6" w:space="0"/>
            </w:tcBorders>
            <w:vAlign w:val="top"/>
          </w:tcPr>
          <w:p>
            <w:pPr>
              <w:spacing w:before="170" w:line="221" w:lineRule="auto"/>
              <w:ind w:left="370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Times New Roman" w:hAnsi="Times New Roman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782" w:type="dxa"/>
            <w:tcBorders>
              <w:top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  <w:tc>
          <w:tcPr>
            <w:tcW w:w="1799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pStyle w:val="7"/>
              <w:spacing w:line="248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48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49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49" w:lineRule="auto"/>
              <w:rPr>
                <w:rFonts w:ascii="Times New Roman" w:hAnsi="Times New Roman" w:eastAsia="宋体"/>
              </w:rPr>
            </w:pPr>
          </w:p>
          <w:p>
            <w:pPr>
              <w:spacing w:before="91" w:line="221" w:lineRule="auto"/>
              <w:ind w:left="631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76" w:type="dxa"/>
            <w:tcBorders>
              <w:left w:val="single" w:color="000000" w:sz="6" w:space="0"/>
            </w:tcBorders>
            <w:vAlign w:val="top"/>
          </w:tcPr>
          <w:p>
            <w:pPr>
              <w:spacing w:before="245" w:line="220" w:lineRule="auto"/>
              <w:ind w:left="244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2068" w:type="dxa"/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  <w:tc>
          <w:tcPr>
            <w:tcW w:w="1567" w:type="dxa"/>
            <w:vAlign w:val="top"/>
          </w:tcPr>
          <w:p>
            <w:pPr>
              <w:spacing w:before="246" w:line="219" w:lineRule="auto"/>
              <w:ind w:left="226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1782" w:type="dxa"/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76" w:type="dxa"/>
            <w:tcBorders>
              <w:left w:val="single" w:color="000000" w:sz="6" w:space="0"/>
            </w:tcBorders>
            <w:vAlign w:val="top"/>
          </w:tcPr>
          <w:p>
            <w:pPr>
              <w:spacing w:before="160" w:line="221" w:lineRule="auto"/>
              <w:ind w:left="227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</w:p>
        </w:tc>
        <w:tc>
          <w:tcPr>
            <w:tcW w:w="5417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76" w:type="dxa"/>
            <w:tcBorders>
              <w:left w:val="single" w:color="000000" w:sz="6" w:space="0"/>
            </w:tcBorders>
            <w:vAlign w:val="top"/>
          </w:tcPr>
          <w:p>
            <w:pPr>
              <w:spacing w:before="157" w:line="219" w:lineRule="auto"/>
              <w:ind w:left="223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2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推荐单位</w:t>
            </w:r>
          </w:p>
        </w:tc>
        <w:tc>
          <w:tcPr>
            <w:tcW w:w="5417" w:type="dxa"/>
            <w:gridSpan w:val="3"/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  <w:tc>
          <w:tcPr>
            <w:tcW w:w="1799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576" w:type="dxa"/>
            <w:tcBorders>
              <w:left w:val="single" w:color="000000" w:sz="6" w:space="0"/>
            </w:tcBorders>
            <w:vAlign w:val="top"/>
          </w:tcPr>
          <w:p>
            <w:pPr>
              <w:spacing w:before="170" w:line="222" w:lineRule="auto"/>
              <w:ind w:left="227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3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2068" w:type="dxa"/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  <w:tc>
          <w:tcPr>
            <w:tcW w:w="1567" w:type="dxa"/>
            <w:vAlign w:val="top"/>
          </w:tcPr>
          <w:p>
            <w:pPr>
              <w:spacing w:before="169" w:line="221" w:lineRule="auto"/>
              <w:ind w:left="246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7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电子邮箱</w:t>
            </w:r>
          </w:p>
        </w:tc>
        <w:tc>
          <w:tcPr>
            <w:tcW w:w="3581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4" w:hRule="atLeast"/>
        </w:trPr>
        <w:tc>
          <w:tcPr>
            <w:tcW w:w="1576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7"/>
              <w:spacing w:line="251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1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1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1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2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2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2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2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2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2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2" w:lineRule="auto"/>
              <w:rPr>
                <w:rFonts w:ascii="Times New Roman" w:hAnsi="Times New Roman" w:eastAsia="宋体"/>
              </w:rPr>
            </w:pPr>
          </w:p>
          <w:p>
            <w:pPr>
              <w:pStyle w:val="7"/>
              <w:spacing w:line="252" w:lineRule="auto"/>
              <w:rPr>
                <w:rFonts w:ascii="Times New Roman" w:hAnsi="Times New Roman" w:eastAsia="宋体"/>
              </w:rPr>
            </w:pPr>
          </w:p>
          <w:p>
            <w:pPr>
              <w:spacing w:before="91" w:line="231" w:lineRule="auto"/>
              <w:ind w:left="79" w:right="71" w:firstLine="292"/>
              <w:rPr>
                <w:rFonts w:ascii="Times New Roman" w:hAnsi="Times New Roman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宋体" w:cs="宋体"/>
                <w:spacing w:val="-5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宣讲稿</w:t>
            </w:r>
            <w:r>
              <w:rPr>
                <w:rFonts w:ascii="Times New Roman" w:hAnsi="Times New Roman" w:eastAsia="宋体" w:cs="宋体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宋体"/>
                <w:spacing w:val="-1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Constantia"/>
                <w:b/>
                <w:bCs/>
                <w:spacing w:val="-11"/>
                <w:sz w:val="28"/>
                <w:szCs w:val="28"/>
              </w:rPr>
              <w:t>1500</w:t>
            </w:r>
            <w:r>
              <w:rPr>
                <w:rFonts w:ascii="Times New Roman" w:hAnsi="Times New Roman" w:eastAsia="宋体" w:cs="宋体"/>
                <w:spacing w:val="-11"/>
                <w:sz w:val="28"/>
                <w:szCs w:val="2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字）</w:t>
            </w:r>
          </w:p>
        </w:tc>
        <w:tc>
          <w:tcPr>
            <w:tcW w:w="7216" w:type="dxa"/>
            <w:gridSpan w:val="4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rPr>
                <w:rFonts w:ascii="Times New Roman" w:hAnsi="Times New Roman" w:eastAsia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>注：报名表、故事文稿、背景画面（视频或PPT、图片）汇总到一个文件夹（文件夹名“报送单位+选手姓名”）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zk5M2VjM2UyMTkzOTRiYWNhMWM0ZmM4NTQxOWMifQ=="/>
  </w:docVars>
  <w:rsids>
    <w:rsidRoot w:val="00000000"/>
    <w:rsid w:val="042C4A18"/>
    <w:rsid w:val="1D790145"/>
    <w:rsid w:val="21922C0C"/>
    <w:rsid w:val="251175E6"/>
    <w:rsid w:val="2AAF0CD2"/>
    <w:rsid w:val="2E717BD4"/>
    <w:rsid w:val="356356DE"/>
    <w:rsid w:val="3E3076D3"/>
    <w:rsid w:val="4FFD2985"/>
    <w:rsid w:val="54B90279"/>
    <w:rsid w:val="54F71AA5"/>
    <w:rsid w:val="59230CE9"/>
    <w:rsid w:val="5EC97FBF"/>
    <w:rsid w:val="698D40EF"/>
    <w:rsid w:val="711F3A77"/>
    <w:rsid w:val="71A87F57"/>
    <w:rsid w:val="77260E63"/>
    <w:rsid w:val="7FD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64"/>
      <w:szCs w:val="6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</cp:lastModifiedBy>
  <cp:lastPrinted>2024-05-10T01:36:00Z</cp:lastPrinted>
  <dcterms:modified xsi:type="dcterms:W3CDTF">2024-05-10T02:17:15Z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28E0D0949D6B4E8BAA955C1789FF8906_12</vt:lpwstr>
  </property>
</Properties>
</file>